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AB" w:rsidRPr="00AE53AB" w:rsidRDefault="00AE53AB" w:rsidP="00AE53AB">
      <w:pPr>
        <w:keepNext/>
        <w:tabs>
          <w:tab w:val="right" w:pos="9000"/>
        </w:tabs>
        <w:spacing w:before="240" w:after="0" w:line="240" w:lineRule="auto"/>
        <w:jc w:val="center"/>
        <w:outlineLvl w:val="3"/>
        <w:rPr>
          <w:rFonts w:eastAsia="Times New Roman" w:cs="Arial"/>
          <w:b/>
          <w:sz w:val="32"/>
          <w:szCs w:val="32"/>
          <w:lang w:eastAsia="cs-CZ"/>
        </w:rPr>
      </w:pPr>
      <w:r w:rsidRPr="00AE53AB">
        <w:rPr>
          <w:rFonts w:eastAsia="Times New Roman" w:cs="Arial"/>
          <w:b/>
          <w:sz w:val="32"/>
          <w:szCs w:val="32"/>
          <w:lang w:eastAsia="cs-CZ"/>
        </w:rPr>
        <w:t>Formulář pro uplatnění připomínek, stanovisek a názorů</w:t>
      </w:r>
    </w:p>
    <w:p w:rsidR="00AE53AB" w:rsidRPr="00AE53AB" w:rsidRDefault="00AE53AB" w:rsidP="00AE5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 xml:space="preserve">NÁZEV </w:t>
      </w:r>
      <w:r w:rsidRPr="00AE53AB">
        <w:rPr>
          <w:rFonts w:eastAsia="Times New Roman" w:cs="Arial"/>
          <w:b/>
          <w:caps/>
          <w:lang w:eastAsia="cs-CZ"/>
        </w:rPr>
        <w:t>návrhu opatření</w:t>
      </w:r>
      <w:r w:rsidRPr="00AE53AB">
        <w:rPr>
          <w:rFonts w:eastAsia="Times New Roman" w:cs="Arial"/>
          <w:b/>
          <w:lang w:eastAsia="cs-CZ"/>
        </w:rPr>
        <w:t xml:space="preserve"> KE KONZULTACI:</w:t>
      </w: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u w:val="single"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Čj.:</w:t>
      </w: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IDENTIFIKAČNÍ ÚDAJE DOTČENÉHO SUBJEKTU:</w:t>
      </w: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Obchodní firma / název / jméno a příjmení:</w:t>
      </w: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IČO (bylo-li přiděleno):</w:t>
      </w: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Kontaktní osoba (vč. telefonního čísla a adresy elektronické pošty):</w:t>
      </w: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keepNext/>
        <w:tabs>
          <w:tab w:val="left" w:pos="900"/>
        </w:tabs>
        <w:spacing w:after="0" w:line="240" w:lineRule="auto"/>
        <w:jc w:val="both"/>
        <w:outlineLvl w:val="4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DŮVĚRNOST POSKYTNUTÝCH INFORMACÍ:</w:t>
      </w:r>
    </w:p>
    <w:p w:rsidR="00AE53AB" w:rsidRPr="00AE53AB" w:rsidRDefault="00AE53AB" w:rsidP="00AE53AB">
      <w:pPr>
        <w:tabs>
          <w:tab w:val="left" w:pos="540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ab/>
        <w:t>Český telekomunikační úřad bude považovat zde poskytnuté informace za důvěrné, pouze pokud je dotčený subjekt označí jako důvěrné nebo jako obchodní tajemství.</w:t>
      </w:r>
    </w:p>
    <w:p w:rsidR="00AE53AB" w:rsidRPr="00AE53AB" w:rsidRDefault="00AE53AB" w:rsidP="00AE53AB">
      <w:pPr>
        <w:tabs>
          <w:tab w:val="left" w:pos="540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:rsidR="00AE53AB" w:rsidRPr="00AE53AB" w:rsidRDefault="00AE53AB" w:rsidP="00AE53AB">
      <w:pPr>
        <w:spacing w:before="120" w:after="0" w:line="240" w:lineRule="auto"/>
        <w:ind w:firstLine="540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>Pokud dotčený subjekt označí připomínku, popřípadě její část, za důvěrnou nebo jako obchodní tajemství, pak taková připomínka nebude uveřejněna na diskusním místě. Obdobně se postupuje i v případě stanovisek a názorů.</w:t>
      </w:r>
    </w:p>
    <w:p w:rsidR="00AE53AB" w:rsidRPr="00AE53AB" w:rsidRDefault="00AE53AB" w:rsidP="00AE53AB">
      <w:pPr>
        <w:spacing w:before="120" w:after="0" w:line="240" w:lineRule="auto"/>
        <w:ind w:firstLine="540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>Připomínky, které nebudou uveřejněny na diskusním místě, se podle čl. 9 odst. 3 Pravidel</w:t>
      </w:r>
      <w:r w:rsidRPr="00AE53AB">
        <w:rPr>
          <w:rFonts w:eastAsia="Times New Roman" w:cs="Arial"/>
          <w:b/>
          <w:lang w:eastAsia="cs-CZ"/>
        </w:rPr>
        <w:t xml:space="preserve"> </w:t>
      </w:r>
      <w:r w:rsidRPr="00AE53AB">
        <w:rPr>
          <w:rFonts w:eastAsia="Times New Roman" w:cs="Arial"/>
          <w:lang w:eastAsia="cs-CZ"/>
        </w:rPr>
        <w:t>Českého telekomunikačního úřadu pro vedení konzultací na diskusním místě nevypořádávají.</w:t>
      </w:r>
    </w:p>
    <w:p w:rsidR="00AE53AB" w:rsidRPr="00AE53AB" w:rsidRDefault="00AE53AB" w:rsidP="00AE53AB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after="0" w:line="240" w:lineRule="auto"/>
        <w:ind w:left="357" w:hanging="357"/>
        <w:jc w:val="both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before="360" w:after="0" w:line="240" w:lineRule="auto"/>
        <w:ind w:left="357" w:hanging="357"/>
        <w:jc w:val="both"/>
        <w:rPr>
          <w:rFonts w:eastAsia="Times New Roman" w:cs="Arial"/>
          <w:b/>
          <w:caps/>
          <w:lang w:eastAsia="cs-CZ"/>
        </w:rPr>
      </w:pPr>
      <w:r w:rsidRPr="00AE53AB">
        <w:rPr>
          <w:rFonts w:eastAsia="Times New Roman" w:cs="Arial"/>
          <w:b/>
          <w:lang w:eastAsia="cs-CZ"/>
        </w:rPr>
        <w:t>I.</w:t>
      </w:r>
      <w:r w:rsidRPr="00AE53AB">
        <w:rPr>
          <w:rFonts w:eastAsia="Times New Roman" w:cs="Arial"/>
          <w:b/>
          <w:lang w:eastAsia="cs-CZ"/>
        </w:rPr>
        <w:tab/>
        <w:t xml:space="preserve">PŘIPOMÍNKY </w:t>
      </w:r>
      <w:r w:rsidRPr="00AE53AB">
        <w:rPr>
          <w:rFonts w:eastAsia="Times New Roman" w:cs="Arial"/>
          <w:b/>
          <w:caps/>
          <w:lang w:eastAsia="cs-CZ"/>
        </w:rPr>
        <w:t>k jednotlivým částem/ustanovením návrhu opatření:</w:t>
      </w:r>
    </w:p>
    <w:p w:rsidR="00AE53AB" w:rsidRPr="00AE53AB" w:rsidRDefault="00AE53AB" w:rsidP="00AE53AB">
      <w:pPr>
        <w:spacing w:after="0" w:line="240" w:lineRule="auto"/>
        <w:ind w:left="360" w:hanging="360"/>
        <w:jc w:val="both"/>
        <w:rPr>
          <w:rFonts w:eastAsia="Times New Roman" w:cs="Arial"/>
          <w:b/>
          <w:caps/>
          <w:lang w:eastAsia="cs-CZ"/>
        </w:rPr>
      </w:pPr>
    </w:p>
    <w:tbl>
      <w:tblPr>
        <w:tblW w:w="53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182"/>
        <w:gridCol w:w="4259"/>
        <w:tblGridChange w:id="0">
          <w:tblGrid>
            <w:gridCol w:w="2212"/>
            <w:gridCol w:w="3182"/>
            <w:gridCol w:w="4259"/>
          </w:tblGrid>
        </w:tblGridChange>
      </w:tblGrid>
      <w:tr w:rsidR="00AE53AB" w:rsidRPr="00AE53AB" w:rsidTr="005463B2">
        <w:tc>
          <w:tcPr>
            <w:tcW w:w="1146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AE53AB">
              <w:rPr>
                <w:rFonts w:eastAsia="Times New Roman" w:cs="Arial"/>
                <w:i/>
                <w:lang w:eastAsia="cs-CZ"/>
              </w:rPr>
              <w:t>Uvedení konkrétního ustanovení návrhu opatření, kterého se připomínka týká:</w:t>
            </w:r>
          </w:p>
        </w:tc>
        <w:tc>
          <w:tcPr>
            <w:tcW w:w="1648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41"/>
              <w:rPr>
                <w:rFonts w:eastAsia="Times New Roman" w:cs="Arial"/>
                <w:i/>
                <w:lang w:eastAsia="cs-CZ"/>
              </w:rPr>
            </w:pPr>
            <w:r w:rsidRPr="00AE53AB">
              <w:rPr>
                <w:rFonts w:eastAsia="Times New Roman" w:cs="Arial"/>
                <w:i/>
                <w:lang w:eastAsia="cs-CZ"/>
              </w:rPr>
              <w:t>Návrh na doplnění, změnu, zrušení nebo nahrazení textu ustanovení návrhu opatření:</w:t>
            </w:r>
          </w:p>
        </w:tc>
        <w:tc>
          <w:tcPr>
            <w:tcW w:w="2206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/>
                <w:lang w:eastAsia="cs-CZ"/>
              </w:rPr>
            </w:pPr>
            <w:r w:rsidRPr="00AE53AB">
              <w:rPr>
                <w:rFonts w:eastAsia="Times New Roman" w:cs="Arial"/>
                <w:i/>
                <w:lang w:eastAsia="cs-CZ"/>
              </w:rPr>
              <w:t>Odůvodnění:</w:t>
            </w:r>
          </w:p>
        </w:tc>
      </w:tr>
      <w:tr w:rsidR="00AE53AB" w:rsidRPr="00AE53AB" w:rsidTr="005463B2">
        <w:trPr>
          <w:trHeight w:val="424"/>
        </w:trPr>
        <w:tc>
          <w:tcPr>
            <w:tcW w:w="1146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  <w:bookmarkStart w:id="1" w:name="_Hlk155253326"/>
          </w:p>
        </w:tc>
        <w:tc>
          <w:tcPr>
            <w:tcW w:w="1648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206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iCs/>
                <w:lang w:eastAsia="cs-CZ"/>
              </w:rPr>
            </w:pPr>
          </w:p>
        </w:tc>
      </w:tr>
      <w:bookmarkEnd w:id="1"/>
      <w:tr w:rsidR="00AE53AB" w:rsidRPr="00AE53AB" w:rsidTr="005463B2">
        <w:trPr>
          <w:trHeight w:val="416"/>
        </w:trPr>
        <w:tc>
          <w:tcPr>
            <w:tcW w:w="1146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1648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206" w:type="pct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iCs/>
                <w:lang w:eastAsia="cs-CZ"/>
              </w:rPr>
            </w:pPr>
          </w:p>
        </w:tc>
      </w:tr>
    </w:tbl>
    <w:p w:rsidR="00AE53AB" w:rsidRPr="00AE53AB" w:rsidRDefault="00AE53AB" w:rsidP="00AE53AB">
      <w:pPr>
        <w:spacing w:after="0" w:line="240" w:lineRule="auto"/>
        <w:ind w:left="360" w:hanging="360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before="240" w:after="0" w:line="240" w:lineRule="auto"/>
        <w:ind w:left="357" w:hanging="357"/>
        <w:jc w:val="both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II.</w:t>
      </w:r>
      <w:r w:rsidRPr="00AE53AB">
        <w:rPr>
          <w:rFonts w:eastAsia="Times New Roman" w:cs="Arial"/>
          <w:b/>
          <w:lang w:eastAsia="cs-CZ"/>
        </w:rPr>
        <w:tab/>
        <w:t xml:space="preserve">STANOVISKA A NÁZORY </w:t>
      </w:r>
      <w:r w:rsidRPr="00AE53AB">
        <w:rPr>
          <w:rFonts w:eastAsia="Times New Roman" w:cs="Arial"/>
          <w:b/>
          <w:caps/>
          <w:lang w:eastAsia="cs-CZ"/>
        </w:rPr>
        <w:t>k návrhu opatření</w:t>
      </w:r>
      <w:r w:rsidRPr="00AE53AB">
        <w:rPr>
          <w:rFonts w:eastAsia="Times New Roman" w:cs="Arial"/>
          <w:b/>
          <w:lang w:eastAsia="cs-CZ"/>
        </w:rPr>
        <w:t>:</w:t>
      </w:r>
    </w:p>
    <w:p w:rsidR="00AE53AB" w:rsidRPr="00AE53AB" w:rsidRDefault="00AE53AB" w:rsidP="00AE53AB">
      <w:pPr>
        <w:spacing w:before="120" w:after="0" w:line="240" w:lineRule="auto"/>
        <w:ind w:left="357"/>
        <w:jc w:val="both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caps/>
          <w:lang w:eastAsia="cs-CZ"/>
        </w:rPr>
        <w:t>(</w:t>
      </w:r>
      <w:r w:rsidRPr="00AE53AB">
        <w:rPr>
          <w:rFonts w:eastAsia="Times New Roman" w:cs="Arial"/>
          <w:b/>
          <w:lang w:eastAsia="cs-CZ"/>
        </w:rPr>
        <w:t>Český telekomunikační úřad k uplatněným stanoviskům a názorům přihlédne při konečném znění opatření, avšak nevypořádává je.)</w:t>
      </w:r>
    </w:p>
    <w:p w:rsidR="00AE53AB" w:rsidRPr="00AE53AB" w:rsidRDefault="00AE53AB" w:rsidP="00AE53AB">
      <w:pPr>
        <w:spacing w:before="120" w:after="0" w:line="240" w:lineRule="auto"/>
        <w:ind w:left="357"/>
        <w:jc w:val="both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after="0" w:line="240" w:lineRule="auto"/>
        <w:rPr>
          <w:rFonts w:eastAsia="Times New Roman" w:cs="Arial"/>
          <w:i/>
          <w:lang w:eastAsia="cs-C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E53AB" w:rsidRPr="00AE53AB" w:rsidTr="005463B2">
        <w:trPr>
          <w:trHeight w:val="1874"/>
        </w:trPr>
        <w:tc>
          <w:tcPr>
            <w:tcW w:w="9923" w:type="dxa"/>
            <w:shd w:val="clear" w:color="auto" w:fill="auto"/>
          </w:tcPr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lastRenderedPageBreak/>
              <w:t>1. ...</w:t>
            </w:r>
          </w:p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t>2. ...</w:t>
            </w:r>
          </w:p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t>3. ...</w:t>
            </w:r>
          </w:p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t>...</w:t>
            </w:r>
          </w:p>
        </w:tc>
      </w:tr>
    </w:tbl>
    <w:p w:rsidR="00AE53AB" w:rsidRPr="00AE53AB" w:rsidRDefault="00AE53AB" w:rsidP="00AE53AB">
      <w:pPr>
        <w:spacing w:after="0" w:line="240" w:lineRule="auto"/>
        <w:ind w:left="360" w:hanging="360"/>
        <w:rPr>
          <w:rFonts w:eastAsia="Times New Roman" w:cs="Arial"/>
          <w:b/>
          <w:lang w:eastAsia="cs-CZ"/>
        </w:rPr>
      </w:pPr>
    </w:p>
    <w:p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</w:p>
    <w:p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</w:p>
    <w:p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</w:p>
    <w:p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>Datum:</w:t>
      </w:r>
    </w:p>
    <w:p w:rsidR="00AE53AB" w:rsidRPr="00AE53AB" w:rsidRDefault="00AE53AB" w:rsidP="00AE53AB">
      <w:pPr>
        <w:tabs>
          <w:tab w:val="left" w:pos="5370"/>
        </w:tabs>
        <w:spacing w:before="120" w:after="0" w:line="240" w:lineRule="auto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>Jméno a příjmení, funkce oprávněné osoby:</w:t>
      </w:r>
    </w:p>
    <w:p w:rsidR="00AE53AB" w:rsidRPr="00AE53AB" w:rsidRDefault="00AE53AB" w:rsidP="00AE53AB">
      <w:pPr>
        <w:spacing w:before="120"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lang w:eastAsia="cs-CZ"/>
        </w:rPr>
        <w:t>Podpis oprávněné osoby</w:t>
      </w:r>
      <w:r w:rsidRPr="00AE53AB">
        <w:rPr>
          <w:rFonts w:eastAsia="Times New Roman" w:cs="Arial"/>
          <w:vertAlign w:val="superscript"/>
          <w:lang w:eastAsia="cs-CZ"/>
        </w:rPr>
        <w:footnoteReference w:customMarkFollows="1" w:id="1"/>
        <w:sym w:font="Symbol" w:char="F02A"/>
      </w:r>
      <w:r w:rsidRPr="00AE53AB">
        <w:rPr>
          <w:rFonts w:eastAsia="Times New Roman" w:cs="Arial"/>
          <w:lang w:eastAsia="cs-CZ"/>
        </w:rPr>
        <w:t>):</w:t>
      </w:r>
    </w:p>
    <w:p w:rsidR="001B2279" w:rsidRDefault="001B2279">
      <w:bookmarkStart w:id="2" w:name="_GoBack"/>
      <w:bookmarkEnd w:id="2"/>
    </w:p>
    <w:sectPr w:rsidR="001B22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AB" w:rsidRDefault="00AE53AB" w:rsidP="00AE53AB">
      <w:pPr>
        <w:spacing w:after="0" w:line="240" w:lineRule="auto"/>
      </w:pPr>
      <w:r>
        <w:separator/>
      </w:r>
    </w:p>
  </w:endnote>
  <w:endnote w:type="continuationSeparator" w:id="0">
    <w:p w:rsidR="00AE53AB" w:rsidRDefault="00AE53AB" w:rsidP="00AE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A4" w:rsidRPr="009D1BA4" w:rsidRDefault="00AE53AB">
    <w:pPr>
      <w:pStyle w:val="Zpat"/>
      <w:jc w:val="center"/>
      <w:rPr>
        <w:rFonts w:ascii="Arial" w:hAnsi="Arial" w:cs="Arial"/>
        <w:sz w:val="22"/>
        <w:szCs w:val="22"/>
      </w:rPr>
    </w:pPr>
    <w:r w:rsidRPr="009D1BA4">
      <w:rPr>
        <w:rFonts w:ascii="Arial" w:hAnsi="Arial" w:cs="Arial"/>
        <w:sz w:val="22"/>
        <w:szCs w:val="22"/>
      </w:rPr>
      <w:fldChar w:fldCharType="begin"/>
    </w:r>
    <w:r w:rsidRPr="009D1BA4">
      <w:rPr>
        <w:rFonts w:ascii="Arial" w:hAnsi="Arial" w:cs="Arial"/>
        <w:sz w:val="22"/>
        <w:szCs w:val="22"/>
      </w:rPr>
      <w:instrText xml:space="preserve">PAGE </w:instrText>
    </w:r>
    <w:r w:rsidRPr="009D1BA4">
      <w:rPr>
        <w:rFonts w:ascii="Arial" w:hAnsi="Arial" w:cs="Arial"/>
        <w:sz w:val="22"/>
        <w:szCs w:val="22"/>
      </w:rPr>
      <w:instrText xml:space="preserve">  \* MERGEFORMAT</w:instrText>
    </w:r>
    <w:r w:rsidRPr="009D1BA4">
      <w:rPr>
        <w:rFonts w:ascii="Arial" w:hAnsi="Arial" w:cs="Arial"/>
        <w:sz w:val="22"/>
        <w:szCs w:val="22"/>
      </w:rPr>
      <w:fldChar w:fldCharType="separate"/>
    </w:r>
    <w:r w:rsidRPr="009D1BA4">
      <w:rPr>
        <w:rFonts w:ascii="Arial" w:hAnsi="Arial" w:cs="Arial"/>
        <w:sz w:val="22"/>
        <w:szCs w:val="22"/>
      </w:rPr>
      <w:t>2</w:t>
    </w:r>
    <w:r w:rsidRPr="009D1BA4">
      <w:rPr>
        <w:rFonts w:ascii="Arial" w:hAnsi="Arial" w:cs="Arial"/>
        <w:sz w:val="22"/>
        <w:szCs w:val="22"/>
      </w:rPr>
      <w:fldChar w:fldCharType="end"/>
    </w:r>
  </w:p>
  <w:p w:rsidR="009D1BA4" w:rsidRDefault="00AE53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AB" w:rsidRDefault="00AE53AB" w:rsidP="00AE53AB">
      <w:pPr>
        <w:spacing w:after="0" w:line="240" w:lineRule="auto"/>
      </w:pPr>
      <w:r>
        <w:separator/>
      </w:r>
    </w:p>
  </w:footnote>
  <w:footnote w:type="continuationSeparator" w:id="0">
    <w:p w:rsidR="00AE53AB" w:rsidRDefault="00AE53AB" w:rsidP="00AE53AB">
      <w:pPr>
        <w:spacing w:after="0" w:line="240" w:lineRule="auto"/>
      </w:pPr>
      <w:r>
        <w:continuationSeparator/>
      </w:r>
    </w:p>
  </w:footnote>
  <w:footnote w:id="1">
    <w:p w:rsidR="00AE53AB" w:rsidRPr="00E6618D" w:rsidRDefault="00AE53AB" w:rsidP="00AE53AB">
      <w:pPr>
        <w:pStyle w:val="Zkladntext"/>
        <w:tabs>
          <w:tab w:val="left" w:pos="360"/>
        </w:tabs>
        <w:ind w:left="360" w:hanging="360"/>
        <w:rPr>
          <w:rFonts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cs="Arial"/>
          <w:sz w:val="18"/>
          <w:szCs w:val="18"/>
        </w:rPr>
        <w:t xml:space="preserve">V případě zaslání tohoto formuláře elektronickou poštou nutno </w:t>
      </w:r>
      <w:r>
        <w:rPr>
          <w:rFonts w:cs="Arial"/>
          <w:sz w:val="18"/>
          <w:szCs w:val="18"/>
        </w:rPr>
        <w:t>opatřit</w:t>
      </w:r>
      <w:r w:rsidRPr="00E6618D">
        <w:rPr>
          <w:rFonts w:cs="Arial"/>
          <w:sz w:val="18"/>
          <w:szCs w:val="18"/>
        </w:rPr>
        <w:t xml:space="preserve"> příslušnou datovou zprávu</w:t>
      </w:r>
      <w:r>
        <w:rPr>
          <w:rFonts w:cs="Arial"/>
          <w:sz w:val="18"/>
          <w:szCs w:val="18"/>
        </w:rPr>
        <w:t xml:space="preserve"> uznávaným</w:t>
      </w:r>
      <w:r w:rsidRPr="00E6618D">
        <w:rPr>
          <w:rFonts w:cs="Arial"/>
          <w:sz w:val="18"/>
          <w:szCs w:val="18"/>
        </w:rPr>
        <w:t xml:space="preserve"> elektronickým podpisem.</w:t>
      </w:r>
    </w:p>
    <w:p w:rsidR="00AE53AB" w:rsidRPr="00E6618D" w:rsidRDefault="00AE53AB" w:rsidP="00AE53AB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AB"/>
    <w:rsid w:val="001B2279"/>
    <w:rsid w:val="007E0B5B"/>
    <w:rsid w:val="00A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C6FF-F1A4-41A2-8C88-A29E142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E53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53AB"/>
  </w:style>
  <w:style w:type="paragraph" w:styleId="Textpoznpodarou">
    <w:name w:val="footnote text"/>
    <w:basedOn w:val="Normln"/>
    <w:link w:val="TextpoznpodarouChar"/>
    <w:semiHidden/>
    <w:rsid w:val="00AE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53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E53AB"/>
    <w:rPr>
      <w:vertAlign w:val="superscript"/>
    </w:rPr>
  </w:style>
  <w:style w:type="paragraph" w:styleId="Zpat">
    <w:name w:val="footer"/>
    <w:basedOn w:val="Normln"/>
    <w:link w:val="ZpatChar"/>
    <w:uiPriority w:val="99"/>
    <w:rsid w:val="00AE53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E53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7rw6YW44Y6cP6hUjQRVHO/jbQRLX7V4zIwCOvTKWs8Y=</DigestValue>
    </Reference>
    <Reference Type="http://www.w3.org/2000/09/xmldsig#Object" URI="#idOfficeObject">
      <DigestMethod Algorithm="http://www.w3.org/2001/04/xmlenc#sha256"/>
      <DigestValue>m9DWqoD1lO6JB8iHQKdRG/4AktFlZelIUrc3zzIq/34=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/ywqQYJ9oiSnLZlqYfP92wPygmqi0vSG7sZ9Yx1lOe0=</DigestValue>
    </Reference>
  </SignedInfo>
  <SignatureValue>YMBQLOL2dLBW2++8AMJl4vDFHhZXNRLnoEbrLVgwjCDuumDi/tBaC/SJKe4iQPaAl341StNbcPfK
G7Nw4kCyM3kPFoOxRm2I/S453VNPk0WGOdOc+/xvlTJyxUIKukeqZU+xMJ3SAFw3YajeOJ155Tjz
SgVHoXDBcyUpq064K3c+QcVSQpLRVO8kP4Ibe3okygL7bFTim69jVpN+yJ2jc5nPHpz1iLVq8TJT
7wt7H9JcSMDeuhqCEB+cfCF+pEjlNNwAijHzSbidBxX8uCpxg4f+xCsO60Nu4UbUlo146o63+3f9
CWt2an8Hf5+yGCUGM+YyzJfvLZDnydtQu6egPw==</SignatureValue>
  <KeyInfo>
    <X509Data>
      <X509Certificate>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document.xml?ContentType=application/vnd.openxmlformats-officedocument.wordprocessingml.document.main+xml">
        <DigestMethod Algorithm="http://www.w3.org/2001/04/xmlenc#sha256"/>
        <DigestValue>uNeygi8KfuNRpanno8SArK4kXCJInsZq2nXusUUo6LM=</DigestValue>
      </Reference>
      <Reference URI="/word/endnotes.xml?ContentType=application/vnd.openxmlformats-officedocument.wordprocessingml.endnotes+xml">
        <DigestMethod Algorithm="http://www.w3.org/2001/04/xmlenc#sha256"/>
        <DigestValue>z5HD8Hi3jXSlRzrTpz1i5vVTVSe5+YO3tVO4PDjrC4U=</DigestValue>
      </Reference>
      <Reference URI="/word/fontTable.xml?ContentType=application/vnd.openxmlformats-officedocument.wordprocessingml.fontTable+xml">
        <DigestMethod Algorithm="http://www.w3.org/2001/04/xmlenc#sha256"/>
        <DigestValue>zOYUaNDp4vubBY+YQQF04NneQiEBVoHNbm2n6m4IZrg=</DigestValue>
      </Reference>
      <Reference URI="/word/footer1.xml?ContentType=application/vnd.openxmlformats-officedocument.wordprocessingml.footer+xml">
        <DigestMethod Algorithm="http://www.w3.org/2001/04/xmlenc#sha256"/>
        <DigestValue>x420PHfoPZlMvYIMARqa6wwVcJficc2UDikdWqQzGGE=</DigestValue>
      </Reference>
      <Reference URI="/word/footnotes.xml?ContentType=application/vnd.openxmlformats-officedocument.wordprocessingml.footnotes+xml">
        <DigestMethod Algorithm="http://www.w3.org/2001/04/xmlenc#sha256"/>
        <DigestValue>5QQsJosnFHkaybJisGDmYmDIoAAx+rmxQOvHedLN02w=</DigestValue>
      </Reference>
      <Reference URI="/word/settings.xml?ContentType=application/vnd.openxmlformats-officedocument.wordprocessingml.settings+xml">
        <DigestMethod Algorithm="http://www.w3.org/2001/04/xmlenc#sha256"/>
        <DigestValue>pkEUhwEBSs6xZUDPo2M1vzamxxqhl3W3uUJKMWQMGp8=</DigestValue>
      </Reference>
      <Reference URI="/word/styles.xml?ContentType=application/vnd.openxmlformats-officedocument.wordprocessingml.styles+xml">
        <DigestMethod Algorithm="http://www.w3.org/2001/04/xmlenc#sha256"/>
        <DigestValue>PZv35USj0bKDuB43I8XrJq01zrA2Qv4dBgJNM4jyOYI=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2024-04-03T10:58:04Z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2024-04-03T10:58:04Z</xd:SigningTime>
          <xd:SigningCertificate>
            <xd:Cert>
              <xd:CertDigest>
                <DigestMethod Algorithm="http://www.w3.org/2001/04/xmlenc#sha256"/>
                <DigestValue>0ilHCbsgE0Q50egAVgXeF470V2QN6gyC9BCCbcguU4c=</DigestValue>
              </xd:CertDigest>
              <xd:IssuerSerial>
                <X509IssuerName>CN=CTU CA, O=CTU, C=CZ</X509IssuerName>
                <X509SerialNumber>847428346431502924420432514726512071440078267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2024-02-20T15:31:00Z</dcterms:created>
  <dcterms:modified xsi:type="dcterms:W3CDTF">2024-02-20T15:44:00Z</dcterms:modified>
</cp:coreProperties>
</file>